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60" w:rsidRDefault="003E6960" w:rsidP="00C94144">
      <w:pPr>
        <w:pStyle w:val="Heading1"/>
        <w:jc w:val="center"/>
        <w:rPr>
          <w:rFonts w:cs="Times New Roman"/>
        </w:rPr>
      </w:pPr>
      <w:bookmarkStart w:id="0" w:name="_GoBack"/>
      <w:r>
        <w:t>План изучения</w:t>
      </w:r>
      <w:r w:rsidRPr="00BD119E">
        <w:t xml:space="preserve"> </w:t>
      </w:r>
      <w:r>
        <w:t>темы «</w:t>
      </w:r>
      <w:r w:rsidRPr="00BD119E">
        <w:t>решения уравнений</w:t>
      </w:r>
      <w:r>
        <w:t>»</w:t>
      </w:r>
      <w:r w:rsidRPr="00BD119E">
        <w:t xml:space="preserve"> на различных уровнях</w:t>
      </w:r>
      <w:r>
        <w:t xml:space="preserve"> обучения</w:t>
      </w:r>
      <w:bookmarkEnd w:id="0"/>
      <w:r>
        <w:t xml:space="preserve"> (7кл).</w:t>
      </w:r>
    </w:p>
    <w:p w:rsidR="003E6960" w:rsidRDefault="003E6960" w:rsidP="00406C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960" w:rsidRPr="005A1E2C" w:rsidRDefault="003E6960" w:rsidP="00406C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3402"/>
        <w:gridCol w:w="4927"/>
      </w:tblGrid>
      <w:tr w:rsidR="003E6960" w:rsidRPr="00607116">
        <w:trPr>
          <w:cantSplit/>
          <w:tblHeader/>
        </w:trPr>
        <w:tc>
          <w:tcPr>
            <w:tcW w:w="1242" w:type="dxa"/>
            <w:vAlign w:val="center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по порядку</w:t>
            </w:r>
          </w:p>
        </w:tc>
        <w:tc>
          <w:tcPr>
            <w:tcW w:w="3402" w:type="dxa"/>
            <w:vAlign w:val="center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Тема, изучаемая по базовой программе массовой школы</w:t>
            </w:r>
          </w:p>
        </w:tc>
        <w:tc>
          <w:tcPr>
            <w:tcW w:w="4927" w:type="dxa"/>
            <w:vAlign w:val="center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Соответствующая тема для углубленного изучения материала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Числовые выражения. Выражения с переменной. Сравнения значений выражений.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выражений. Тождества. Тождественные преобразования выражений.</w:t>
            </w: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АЛГЕБРА, 7 класс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происхождения алгебры и алгебраической символики. Диофант. 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Ал-Хорезми.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недостающих членов алгебраических выражений, тождеств, многочленов.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Софизмы типа: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«Отрицательное число вдвое больше положительного».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Задачи с продолжением.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Уравнение с одним(ой) неизвестным (переменой). Линейные уравнения с одной переменной.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уравнений.</w:t>
            </w: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задач «Найти число» с помощью уравнений.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Найти ошибку в решении.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Задачи по геометрии  и физике, решаемые средствами алгебры.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Исторические задачи.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Текстовые задачи на движение, на смеси и сплавы.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Функции. Понятие функции. Способы задания. Вычисление значения функции по формуле. График функции.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график. Прямая пропорциональность. Взаимное расположение графиков линейных функций.</w:t>
            </w: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О функциях, заданных описанием. Задачи практического характера.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График функции с двумя переменными.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Из истории происхождения понятия функции. Открытие метода координат и графики функций. Рене Декарт. Нестандартные задачи. Задачи повышенной трудности.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Степень и ее свойства.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 Нахождение значения степени с помощью микрокалькулятора.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степеней. Возведение в степень произведения и степени.</w:t>
            </w: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Из истории использования буквенной символики для обозначения степени.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Упрощение громоздких выражений.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 задач, задач повышенной трудности.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 Умножение одночленов. Возведение одночлена в степень.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Стандартный вид многочленов.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Произведение одночлена на многочлен. Произведение многочленов.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Задачи с использованием таблиц («стрелы», «квадраты»).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Проблемы делимости числа. Задачи на умножение чисел.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 задач, задач повышенной трудности.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 и их применение к преобразованиям целых выражений.</w:t>
            </w: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Игры: «Какое число я задумал?».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Проблема делимости чисел. Математические софизмы типа «5 = 4».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Задачи, решаемые в древности средствами геометрической алгебры.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трудности.</w:t>
            </w:r>
          </w:p>
        </w:tc>
      </w:tr>
      <w:tr w:rsidR="003E6960" w:rsidRPr="00607116">
        <w:trPr>
          <w:cantSplit/>
        </w:trPr>
        <w:tc>
          <w:tcPr>
            <w:tcW w:w="1242" w:type="dxa"/>
          </w:tcPr>
          <w:p w:rsidR="003E6960" w:rsidRPr="00607116" w:rsidRDefault="003E6960" w:rsidP="00607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уравнений. Их решение способом подстановки, способом сложения и графическим методом.</w:t>
            </w:r>
          </w:p>
        </w:tc>
        <w:tc>
          <w:tcPr>
            <w:tcW w:w="4927" w:type="dxa"/>
          </w:tcPr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Игра «Отгадать задуманное число».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задач.</w:t>
            </w:r>
          </w:p>
          <w:p w:rsidR="003E6960" w:rsidRPr="00607116" w:rsidRDefault="003E6960" w:rsidP="00607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116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содержащих знак модуля, алгебраически и графически.</w:t>
            </w:r>
          </w:p>
        </w:tc>
      </w:tr>
    </w:tbl>
    <w:p w:rsidR="003E6960" w:rsidRPr="00E113DA" w:rsidRDefault="003E6960" w:rsidP="00406C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6960" w:rsidRPr="00E113DA" w:rsidSect="00517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C78"/>
    <w:rsid w:val="000F08D1"/>
    <w:rsid w:val="003E6960"/>
    <w:rsid w:val="00406C78"/>
    <w:rsid w:val="00517347"/>
    <w:rsid w:val="0054203B"/>
    <w:rsid w:val="005A1E2C"/>
    <w:rsid w:val="00607116"/>
    <w:rsid w:val="006F7982"/>
    <w:rsid w:val="00A37CD0"/>
    <w:rsid w:val="00A42218"/>
    <w:rsid w:val="00BD119E"/>
    <w:rsid w:val="00C5652A"/>
    <w:rsid w:val="00C62553"/>
    <w:rsid w:val="00C94144"/>
    <w:rsid w:val="00E113DA"/>
    <w:rsid w:val="00E8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34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1E2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E2C"/>
    <w:rPr>
      <w:rFonts w:ascii="Cambria" w:hAnsi="Cambria" w:cs="Cambria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406C7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408</Words>
  <Characters>2328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Виталий</cp:lastModifiedBy>
  <cp:revision>7</cp:revision>
  <dcterms:created xsi:type="dcterms:W3CDTF">2011-05-26T15:04:00Z</dcterms:created>
  <dcterms:modified xsi:type="dcterms:W3CDTF">2012-01-18T12:25:00Z</dcterms:modified>
</cp:coreProperties>
</file>